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raditional Arabic" w:hAnsi="Traditional Arabic" w:eastAsia="SimSun" w:cs="Traditional Arabic"/>
          <w:sz w:val="24"/>
          <w:szCs w:val="24"/>
        </w:rPr>
      </w:pPr>
      <w:r>
        <w:rPr>
          <w:rFonts w:hint="default" w:ascii="Traditional Arabic" w:hAnsi="Traditional Arabic" w:eastAsia="SimSun" w:cs="Traditional Arabic"/>
          <w:sz w:val="24"/>
          <w:szCs w:val="24"/>
        </w:rPr>
        <w:t>В ДОУ не  используются дистанционные технологии обучения. </w:t>
      </w:r>
    </w:p>
    <w:p>
      <w:pPr>
        <w:rPr>
          <w:rFonts w:hint="default" w:ascii="Traditional Arabic" w:hAnsi="Traditional Arabic" w:eastAsia="SimSun" w:cs="Traditional Arabic"/>
          <w:sz w:val="24"/>
          <w:szCs w:val="24"/>
        </w:rPr>
      </w:pPr>
    </w:p>
    <w:p>
      <w:pPr>
        <w:rPr>
          <w:rFonts w:hint="default" w:ascii="Traditional Arabic" w:hAnsi="Traditional Arabic" w:eastAsia="SimSun"/>
          <w:sz w:val="24"/>
          <w:szCs w:val="24"/>
          <w:lang w:val="ru-RU"/>
        </w:rPr>
      </w:pPr>
      <w:r>
        <w:rPr>
          <w:rFonts w:hint="default" w:ascii="Traditional Arabic" w:hAnsi="Traditional Arabic" w:eastAsia="SimSun" w:cs="Traditional Arabic"/>
          <w:sz w:val="24"/>
          <w:szCs w:val="24"/>
          <w:lang w:val="ru-RU"/>
        </w:rPr>
        <w:t xml:space="preserve">В группе ВК имеется группа «Детский сад № 124 г. Липецка» </w:t>
      </w:r>
      <w:r>
        <w:rPr>
          <w:rFonts w:hint="default" w:ascii="Traditional Arabic" w:hAnsi="Traditional Arabic" w:eastAsia="SimSun"/>
          <w:sz w:val="24"/>
          <w:szCs w:val="24"/>
          <w:lang w:val="ru-RU"/>
        </w:rPr>
        <w:fldChar w:fldCharType="begin"/>
      </w:r>
      <w:r>
        <w:rPr>
          <w:rFonts w:hint="default" w:ascii="Traditional Arabic" w:hAnsi="Traditional Arabic" w:eastAsia="SimSun"/>
          <w:sz w:val="24"/>
          <w:szCs w:val="24"/>
          <w:lang w:val="ru-RU"/>
        </w:rPr>
        <w:instrText xml:space="preserve"> HYPERLINK "https://vk.com/club193818815" </w:instrText>
      </w:r>
      <w:r>
        <w:rPr>
          <w:rFonts w:hint="default" w:ascii="Traditional Arabic" w:hAnsi="Traditional Arabic" w:eastAsia="SimSun"/>
          <w:sz w:val="24"/>
          <w:szCs w:val="24"/>
          <w:lang w:val="ru-RU"/>
        </w:rPr>
        <w:fldChar w:fldCharType="separate"/>
      </w:r>
      <w:r>
        <w:rPr>
          <w:rStyle w:val="4"/>
          <w:rFonts w:hint="default" w:ascii="Traditional Arabic" w:hAnsi="Traditional Arabic" w:eastAsia="SimSun"/>
          <w:sz w:val="24"/>
          <w:szCs w:val="24"/>
          <w:lang w:val="ru-RU"/>
        </w:rPr>
        <w:t>https://vk.com/club193818815</w:t>
      </w:r>
      <w:r>
        <w:rPr>
          <w:rFonts w:hint="default" w:ascii="Traditional Arabic" w:hAnsi="Traditional Arabic" w:eastAsia="SimSun"/>
          <w:sz w:val="24"/>
          <w:szCs w:val="24"/>
          <w:lang w:val="ru-RU"/>
        </w:rPr>
        <w:fldChar w:fldCharType="end"/>
      </w:r>
      <w:r>
        <w:rPr>
          <w:rFonts w:hint="default" w:ascii="Traditional Arabic" w:hAnsi="Traditional Arabic" w:eastAsia="SimSun"/>
          <w:sz w:val="24"/>
          <w:szCs w:val="24"/>
          <w:lang w:val="ru-RU"/>
        </w:rPr>
        <w:t xml:space="preserve"> </w:t>
      </w:r>
    </w:p>
    <w:p>
      <w:pPr>
        <w:rPr>
          <w:rFonts w:hint="default" w:ascii="Traditional Arabic" w:hAnsi="Traditional Arabic" w:eastAsia="SimSun"/>
          <w:sz w:val="24"/>
          <w:szCs w:val="24"/>
          <w:lang w:val="ru-RU"/>
        </w:rPr>
      </w:pPr>
      <w:r>
        <w:rPr>
          <w:rFonts w:hint="default" w:ascii="Traditional Arabic" w:hAnsi="Traditional Arabic" w:eastAsia="SimSun"/>
          <w:sz w:val="24"/>
          <w:szCs w:val="24"/>
          <w:lang w:val="ru-RU"/>
        </w:rPr>
        <w:t>В которой размещены «новости» и методические видеоматериалы занятий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77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2024-01-30T13:51:25Z</dcterms:created>
  <dc:creator>user</dc:creator>
  <cp:lastModifiedBy>user</cp:lastModifiedBy>
  <dcterms:modified xsi:type="dcterms:W3CDTF">2024-01-30T13:54:44Z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5C66CEC0C3354F1895B18251E3128ECE_12</vt:lpwstr>
  </property>
</Properties>
</file>